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3586" w14:textId="27A86DD7" w:rsidR="00EB4DD4" w:rsidRDefault="007D5952" w:rsidP="007D5952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>Usługi medialne</w:t>
      </w:r>
      <w:r w:rsidR="00141AFD"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4A7E91">
        <w:rPr>
          <w:rFonts w:cs="Times New Roman"/>
          <w:b/>
          <w:color w:val="222222"/>
          <w:sz w:val="28"/>
          <w:szCs w:val="28"/>
          <w:shd w:val="clear" w:color="auto" w:fill="FFFFFF"/>
        </w:rPr>
        <w:t>STAVKA sp. z o.o.</w:t>
      </w:r>
    </w:p>
    <w:p w14:paraId="391002B4" w14:textId="038A9778" w:rsidR="007D5952" w:rsidRDefault="00141AFD" w:rsidP="007D5952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są dostarczane </w:t>
      </w:r>
      <w:r w:rsidR="007D5952"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pod następującymi nazwami: </w:t>
      </w:r>
    </w:p>
    <w:p w14:paraId="0D0C4E56" w14:textId="77777777" w:rsidR="00EB4DD4" w:rsidRPr="00EB4DD4" w:rsidRDefault="00EB4DD4" w:rsidP="007D5952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</w:p>
    <w:p w14:paraId="14AD31B8" w14:textId="593581EC" w:rsidR="007D5952" w:rsidRPr="004A7E91" w:rsidRDefault="004A7E91" w:rsidP="004A7E91">
      <w:pPr>
        <w:jc w:val="both"/>
        <w:rPr>
          <w:rFonts w:cs="Times New Roman"/>
          <w:color w:val="222222"/>
          <w:szCs w:val="24"/>
          <w:shd w:val="clear" w:color="auto" w:fill="FFFFFF"/>
        </w:rPr>
      </w:pPr>
      <w:r w:rsidRPr="004A7E91">
        <w:rPr>
          <w:rFonts w:cs="Times New Roman"/>
          <w:color w:val="222222"/>
          <w:szCs w:val="24"/>
          <w:shd w:val="clear" w:color="auto" w:fill="FFFFFF"/>
        </w:rPr>
        <w:t>TTV</w:t>
      </w:r>
    </w:p>
    <w:p w14:paraId="119F719D" w14:textId="77777777" w:rsidR="00141AFD" w:rsidRPr="00EB4DD4" w:rsidRDefault="00141AFD" w:rsidP="007D5952">
      <w:pPr>
        <w:jc w:val="both"/>
        <w:rPr>
          <w:rFonts w:cs="Times New Roman"/>
          <w:bCs/>
          <w:szCs w:val="24"/>
        </w:rPr>
      </w:pPr>
    </w:p>
    <w:p w14:paraId="7FEA2A7F" w14:textId="2CD65F31" w:rsidR="000E4E8D" w:rsidRPr="00EB4DD4" w:rsidRDefault="00141AFD" w:rsidP="00141AFD">
      <w:pPr>
        <w:jc w:val="both"/>
        <w:rPr>
          <w:rFonts w:cs="Times New Roman"/>
          <w:szCs w:val="24"/>
        </w:rPr>
      </w:pPr>
      <w:r w:rsidRPr="00EB4DD4">
        <w:rPr>
          <w:rFonts w:cs="Times New Roman"/>
          <w:bCs/>
          <w:szCs w:val="24"/>
        </w:rPr>
        <w:t xml:space="preserve"> </w:t>
      </w:r>
    </w:p>
    <w:p w14:paraId="33162FEF" w14:textId="77777777" w:rsidR="00EB4DD4" w:rsidRDefault="00EB4DD4" w:rsidP="007E1F90">
      <w:pPr>
        <w:jc w:val="center"/>
        <w:rPr>
          <w:rFonts w:cs="Times New Roman"/>
          <w:b/>
          <w:color w:val="222222"/>
          <w:szCs w:val="24"/>
          <w:shd w:val="clear" w:color="auto" w:fill="FFFFFF"/>
        </w:rPr>
      </w:pPr>
    </w:p>
    <w:p w14:paraId="399B308D" w14:textId="53BB9E9A" w:rsidR="004A7E91" w:rsidRDefault="00C72007" w:rsidP="007E1F90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>Usługi medialne</w:t>
      </w:r>
      <w:r w:rsidR="00B57DD4">
        <w:rPr>
          <w:rFonts w:cs="Times New Roman"/>
          <w:b/>
          <w:color w:val="222222"/>
          <w:sz w:val="28"/>
          <w:szCs w:val="28"/>
          <w:shd w:val="clear" w:color="auto" w:fill="FFFFFF"/>
        </w:rPr>
        <w:t>/dzienniki/czasopisma</w:t>
      </w: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57FD49AD" w14:textId="4624ED99" w:rsidR="00EB4DD4" w:rsidRDefault="00C72007" w:rsidP="007E1F90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>podmiotów wchodzących w skład grupy kapitałowej</w:t>
      </w:r>
      <w:r w:rsidR="00B57DD4">
        <w:rPr>
          <w:rFonts w:cs="Times New Roman"/>
          <w:b/>
          <w:color w:val="222222"/>
          <w:sz w:val="28"/>
          <w:szCs w:val="28"/>
          <w:shd w:val="clear" w:color="auto" w:fill="FFFFFF"/>
        </w:rPr>
        <w:t>,</w:t>
      </w: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1B741EB5" w14:textId="77777777" w:rsidR="004A7E91" w:rsidRDefault="00C72007" w:rsidP="007E1F90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do której należy </w:t>
      </w:r>
      <w:r w:rsidR="004A7E91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STAVKA sp. z o.o. </w:t>
      </w:r>
    </w:p>
    <w:p w14:paraId="6D2A6FC1" w14:textId="11A253C3" w:rsidR="00D94FDD" w:rsidRDefault="00C72007" w:rsidP="007E1F90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>są dostarczane pod następującymi nazwami</w:t>
      </w:r>
      <w:r w:rsidR="00EB4DD4">
        <w:rPr>
          <w:rFonts w:cs="Times New Roman"/>
          <w:b/>
          <w:color w:val="222222"/>
          <w:sz w:val="28"/>
          <w:szCs w:val="28"/>
          <w:shd w:val="clear" w:color="auto" w:fill="FFFFFF"/>
          <w:vertAlign w:val="superscript"/>
        </w:rPr>
        <w:t>*</w:t>
      </w:r>
      <w:r w:rsidRPr="00EB4DD4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</w:p>
    <w:p w14:paraId="46A9587F" w14:textId="77777777" w:rsidR="00EB4DD4" w:rsidRPr="00EB4DD4" w:rsidRDefault="00EB4DD4" w:rsidP="007E1F90">
      <w:pPr>
        <w:jc w:val="center"/>
        <w:rPr>
          <w:rFonts w:cs="Times New Roman"/>
          <w:b/>
          <w:sz w:val="28"/>
          <w:szCs w:val="28"/>
        </w:rPr>
      </w:pPr>
    </w:p>
    <w:p w14:paraId="5FC8DBA2" w14:textId="379EACFF" w:rsidR="007E1F90" w:rsidRPr="00EB4DD4" w:rsidRDefault="007E1F90" w:rsidP="007E1F90">
      <w:pPr>
        <w:jc w:val="center"/>
        <w:rPr>
          <w:rFonts w:cs="Times New Roman"/>
          <w:b/>
          <w:szCs w:val="24"/>
        </w:rPr>
      </w:pPr>
    </w:p>
    <w:p w14:paraId="54B8B7BA" w14:textId="489C6A58" w:rsidR="0014635F" w:rsidRPr="00EF42F4" w:rsidRDefault="004A7E91" w:rsidP="0014635F">
      <w:pPr>
        <w:spacing w:line="276" w:lineRule="auto"/>
        <w:jc w:val="both"/>
        <w:rPr>
          <w:rFonts w:eastAsia="Times New Roman" w:cs="Times New Roman"/>
          <w:color w:val="000000"/>
          <w:szCs w:val="24"/>
          <w:lang w:val="en-US" w:eastAsia="pl-PL"/>
        </w:rPr>
      </w:pPr>
      <w:r w:rsidRPr="0014635F">
        <w:rPr>
          <w:rFonts w:cs="Times New Roman"/>
          <w:color w:val="222222"/>
          <w:szCs w:val="24"/>
          <w:shd w:val="clear" w:color="auto" w:fill="FFFFFF"/>
          <w:lang w:val="en-US"/>
        </w:rPr>
        <w:t xml:space="preserve">TVN, TVN siedem, TVN24, </w:t>
      </w:r>
      <w:r w:rsidRPr="0014635F">
        <w:rPr>
          <w:rFonts w:cs="Times New Roman"/>
          <w:bCs/>
          <w:szCs w:val="24"/>
          <w:lang w:val="en-US"/>
        </w:rPr>
        <w:t>TVN24 Biznes i Świat, TVN STYLE, TVN TURBO, TVN Fabuła, HGTV, TVN INTERNATIONAL, TVN International West, TVN International Extra, Player.pl, TVN24 GO,</w:t>
      </w:r>
      <w:r w:rsidR="00533354">
        <w:rPr>
          <w:rFonts w:cs="Times New Roman"/>
          <w:bCs/>
          <w:szCs w:val="24"/>
          <w:lang w:val="en-US"/>
        </w:rPr>
        <w:t xml:space="preserve"> vod.pl,</w:t>
      </w:r>
      <w:r w:rsidRPr="0014635F">
        <w:rPr>
          <w:rFonts w:cs="Times New Roman"/>
          <w:bCs/>
          <w:szCs w:val="24"/>
          <w:lang w:val="en-US"/>
        </w:rPr>
        <w:t xml:space="preserve"> TVN24.pl, Uwaga.tvn.pl, ddtvn.pl, superwizjer.tvn.pl, zdrowie.tvn.pl/discoverylife</w:t>
      </w:r>
      <w:r w:rsidR="007E1F90" w:rsidRPr="0014635F">
        <w:rPr>
          <w:rFonts w:cs="Times New Roman"/>
          <w:szCs w:val="24"/>
          <w:lang w:val="en-US"/>
        </w:rPr>
        <w:t xml:space="preserve">, METRO, </w:t>
      </w:r>
      <w:r w:rsidR="0014635F" w:rsidRPr="0048451E">
        <w:rPr>
          <w:rFonts w:cs="Times New Roman"/>
          <w:szCs w:val="24"/>
          <w:lang w:val="en-US"/>
        </w:rPr>
        <w:t>6eren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American Heroes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Animal Planet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Asian Food Network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Bravo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Breeze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Canal 9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Choice TV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Cooking 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Destination America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Asia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en Espanol (U.S.)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Familia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Family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Historia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Kids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Life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8C57E4">
        <w:rPr>
          <w:rFonts w:cs="Times New Roman"/>
          <w:szCs w:val="24"/>
          <w:lang w:val="en-US"/>
        </w:rPr>
        <w:t>Discovery Science,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Discovery Tamil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Discovery Theater HD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DMAX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DTX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Eden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Edge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Eurosport1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Eurosport2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Eurosport 4k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Eve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Fatafeat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FEM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Focus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Food 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Food Network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Frii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Frisbee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Giallo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Golf 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HGTV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History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HOGAR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Home &amp; Health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Investigation Discovery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K2,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Kanal 11,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Kanal 4,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Kanal 5,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Kanal 9,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Kutonen,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Living,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Magnolia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Newshub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Nine Rush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OWN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Qiusuo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Quest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Quest Red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Real Time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Really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Rush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Science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Tele5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The Living 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Three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TLC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Travel Channel</w:t>
      </w:r>
      <w:r w:rsidR="0014635F">
        <w:rPr>
          <w:rFonts w:cs="Times New Roman"/>
          <w:szCs w:val="24"/>
          <w:lang w:val="en-US"/>
        </w:rPr>
        <w:t xml:space="preserve">, Turbo, TV Norge, TV5, </w:t>
      </w:r>
      <w:r w:rsidR="0014635F" w:rsidRPr="0048451E">
        <w:rPr>
          <w:rFonts w:cs="Times New Roman"/>
          <w:szCs w:val="24"/>
          <w:lang w:val="en-US"/>
        </w:rPr>
        <w:t>Velocity, VOX, World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Adult Swim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AT&amp;T SportsNet Pittsburgh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AT&amp;T SportsNet Rocky Mountain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AT&amp;T SportsNet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Southwest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Boing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Boomerang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Cartoon Network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Cartoonito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Cinemax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CNN,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CNN Espanol,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CNN International,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Glitz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HBO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HBO 2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HBO Comedy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HBO Family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HBO Latino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HBO Signature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HBO Zone,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HLN,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HTV,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I. Sat,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Mondo TV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Oh!K,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Pogo,</w:t>
      </w:r>
      <w:r w:rsidR="0014635F">
        <w:rPr>
          <w:rFonts w:cs="Times New Roman"/>
          <w:szCs w:val="24"/>
          <w:lang w:val="en-US"/>
        </w:rPr>
        <w:t xml:space="preserve"> </w:t>
      </w:r>
      <w:r w:rsidR="0014635F" w:rsidRPr="0048451E">
        <w:rPr>
          <w:rFonts w:cs="Times New Roman"/>
          <w:szCs w:val="24"/>
          <w:lang w:val="en-US"/>
        </w:rPr>
        <w:t>Space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Tabi 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TBS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TCM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TNT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TNT Sports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Tooncast</w:t>
      </w:r>
      <w:r w:rsidR="0014635F">
        <w:rPr>
          <w:rFonts w:cs="Times New Roman"/>
          <w:szCs w:val="24"/>
          <w:lang w:val="en-US"/>
        </w:rPr>
        <w:t>,</w:t>
      </w:r>
      <w:r w:rsidR="0014635F" w:rsidRPr="0048451E">
        <w:rPr>
          <w:rFonts w:cs="Times New Roman"/>
          <w:szCs w:val="24"/>
          <w:lang w:val="en-US"/>
        </w:rPr>
        <w:t xml:space="preserve"> TruTV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Warner TV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WarnerTV Serie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48451E">
        <w:rPr>
          <w:rFonts w:cs="Times New Roman"/>
          <w:szCs w:val="24"/>
          <w:lang w:val="en-US"/>
        </w:rPr>
        <w:t>World Heritage Channel</w:t>
      </w:r>
      <w:r w:rsidR="0014635F">
        <w:rPr>
          <w:rFonts w:cs="Times New Roman"/>
          <w:szCs w:val="24"/>
          <w:lang w:val="en-US"/>
        </w:rPr>
        <w:t xml:space="preserve">, </w:t>
      </w:r>
      <w:r w:rsidR="0014635F" w:rsidRPr="00086570">
        <w:rPr>
          <w:rFonts w:eastAsia="Times New Roman" w:cs="Times New Roman"/>
          <w:color w:val="000000"/>
          <w:szCs w:val="24"/>
          <w:lang w:val="en-US" w:eastAsia="pl-PL"/>
        </w:rPr>
        <w:t>Discovery+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</w:t>
      </w:r>
      <w:r w:rsidR="0014635F" w:rsidRPr="00086570">
        <w:rPr>
          <w:rFonts w:eastAsia="Times New Roman" w:cs="Times New Roman"/>
          <w:color w:val="000000"/>
          <w:szCs w:val="24"/>
          <w:lang w:val="en-US" w:eastAsia="pl-PL"/>
        </w:rPr>
        <w:t>Eurosport Player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</w:t>
      </w:r>
      <w:r w:rsidR="0014635F" w:rsidRPr="00086570">
        <w:rPr>
          <w:rFonts w:eastAsia="Times New Roman" w:cs="Times New Roman"/>
          <w:color w:val="000000"/>
          <w:szCs w:val="24"/>
          <w:lang w:val="en-US" w:eastAsia="pl-PL"/>
        </w:rPr>
        <w:t>Food Network Kitchen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</w:t>
      </w:r>
      <w:r w:rsidR="0014635F" w:rsidRPr="00086570">
        <w:rPr>
          <w:rFonts w:eastAsia="Times New Roman" w:cs="Times New Roman"/>
          <w:color w:val="000000"/>
          <w:szCs w:val="24"/>
          <w:lang w:val="en-US" w:eastAsia="pl-PL"/>
        </w:rPr>
        <w:t>GCN+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</w:t>
      </w:r>
      <w:r w:rsidR="0014635F" w:rsidRPr="00086570">
        <w:rPr>
          <w:rFonts w:eastAsia="Times New Roman" w:cs="Times New Roman"/>
          <w:color w:val="000000"/>
          <w:szCs w:val="24"/>
          <w:lang w:val="en-US" w:eastAsia="pl-PL"/>
        </w:rPr>
        <w:t>GolfTV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</w:t>
      </w:r>
      <w:r w:rsidR="0014635F" w:rsidRPr="00086570">
        <w:rPr>
          <w:rFonts w:eastAsia="Times New Roman" w:cs="Times New Roman"/>
          <w:color w:val="000000"/>
          <w:szCs w:val="24"/>
          <w:lang w:val="en-US" w:eastAsia="pl-PL"/>
        </w:rPr>
        <w:t>MotorTrend+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 </w:t>
      </w:r>
      <w:r w:rsidR="0014635F" w:rsidRPr="00086570">
        <w:rPr>
          <w:rFonts w:eastAsia="Times New Roman" w:cs="Times New Roman"/>
          <w:color w:val="000000"/>
          <w:szCs w:val="24"/>
          <w:lang w:val="en-US" w:eastAsia="pl-PL"/>
        </w:rPr>
        <w:t>ThreeNow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</w:t>
      </w:r>
      <w:r w:rsidR="0014635F" w:rsidRPr="000E0BE9">
        <w:rPr>
          <w:rFonts w:eastAsia="Times New Roman" w:cs="Times New Roman"/>
          <w:color w:val="000000"/>
          <w:szCs w:val="24"/>
          <w:lang w:val="en-US" w:eastAsia="pl-PL"/>
        </w:rPr>
        <w:t>B/R Live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>, HBO Max</w:t>
      </w:r>
      <w:r w:rsidR="00533354">
        <w:rPr>
          <w:rFonts w:eastAsia="Times New Roman" w:cs="Times New Roman"/>
          <w:color w:val="000000"/>
          <w:szCs w:val="24"/>
          <w:lang w:val="en-US" w:eastAsia="pl-PL"/>
        </w:rPr>
        <w:t>/Max</w:t>
      </w:r>
      <w:r w:rsidR="0014635F" w:rsidRPr="00EF42F4">
        <w:rPr>
          <w:rFonts w:eastAsia="Times New Roman" w:cs="Times New Roman"/>
          <w:color w:val="000000"/>
          <w:szCs w:val="24"/>
          <w:lang w:val="en-US" w:eastAsia="pl-PL"/>
        </w:rPr>
        <w:t xml:space="preserve">, </w:t>
      </w:r>
      <w:r w:rsidR="0014635F" w:rsidRPr="000E0BE9">
        <w:rPr>
          <w:rFonts w:eastAsia="Times New Roman" w:cs="Times New Roman"/>
          <w:color w:val="000000"/>
          <w:szCs w:val="24"/>
          <w:lang w:val="en-US" w:eastAsia="pl-PL"/>
        </w:rPr>
        <w:t>March Madness Live</w:t>
      </w:r>
      <w:r w:rsidR="0014635F">
        <w:rPr>
          <w:rFonts w:eastAsia="Times New Roman" w:cs="Times New Roman"/>
          <w:color w:val="000000"/>
          <w:szCs w:val="24"/>
          <w:lang w:val="en-US" w:eastAsia="pl-PL"/>
        </w:rPr>
        <w:t xml:space="preserve">, eurosport.com, CNN.com, </w:t>
      </w:r>
      <w:r w:rsidR="0014635F" w:rsidRPr="008C57E4">
        <w:rPr>
          <w:rFonts w:eastAsia="Times New Roman" w:cs="Times New Roman"/>
          <w:color w:val="000000"/>
          <w:szCs w:val="24"/>
          <w:lang w:val="en-US" w:eastAsia="pl-PL"/>
        </w:rPr>
        <w:t>Golf Digest, DC Comics, Mad Magazine</w:t>
      </w:r>
      <w:r w:rsidR="0014635F">
        <w:rPr>
          <w:rFonts w:eastAsia="Times New Roman" w:cs="Times New Roman"/>
          <w:color w:val="000000"/>
          <w:szCs w:val="24"/>
          <w:lang w:val="en-US" w:eastAsia="pl-PL"/>
        </w:rPr>
        <w:t>.</w:t>
      </w:r>
    </w:p>
    <w:p w14:paraId="4EF9766F" w14:textId="77777777" w:rsidR="005D5D1B" w:rsidRPr="0014635F" w:rsidRDefault="005D5D1B" w:rsidP="0084490A">
      <w:pPr>
        <w:spacing w:line="276" w:lineRule="auto"/>
        <w:jc w:val="both"/>
        <w:rPr>
          <w:rFonts w:cs="Times New Roman"/>
          <w:szCs w:val="24"/>
          <w:lang w:val="en-US"/>
        </w:rPr>
      </w:pPr>
    </w:p>
    <w:p w14:paraId="1E53AFFF" w14:textId="37CEC9B5" w:rsidR="00EB4DD4" w:rsidRDefault="007E1F90" w:rsidP="0014635F">
      <w:pPr>
        <w:jc w:val="both"/>
        <w:rPr>
          <w:rFonts w:cs="Times New Roman"/>
          <w:bCs/>
          <w:szCs w:val="24"/>
          <w:lang w:val="en-US"/>
        </w:rPr>
      </w:pPr>
      <w:r w:rsidRPr="0014635F">
        <w:rPr>
          <w:rFonts w:cs="Times New Roman"/>
          <w:bCs/>
          <w:szCs w:val="24"/>
          <w:lang w:val="en-US"/>
        </w:rPr>
        <w:t xml:space="preserve">  </w:t>
      </w:r>
    </w:p>
    <w:p w14:paraId="131CFC59" w14:textId="77777777" w:rsidR="0014635F" w:rsidRPr="0014635F" w:rsidRDefault="0014635F" w:rsidP="0014635F">
      <w:pPr>
        <w:jc w:val="both"/>
        <w:rPr>
          <w:rFonts w:cs="Times New Roman"/>
          <w:i/>
          <w:iCs/>
          <w:szCs w:val="24"/>
          <w:lang w:val="en-US"/>
        </w:rPr>
      </w:pPr>
    </w:p>
    <w:p w14:paraId="3855639E" w14:textId="77777777" w:rsidR="00EB4DD4" w:rsidRPr="0014635F" w:rsidRDefault="00EB4DD4" w:rsidP="00872650">
      <w:pPr>
        <w:spacing w:line="276" w:lineRule="auto"/>
        <w:jc w:val="both"/>
        <w:rPr>
          <w:rFonts w:cs="Times New Roman"/>
          <w:i/>
          <w:iCs/>
          <w:szCs w:val="24"/>
          <w:lang w:val="en-US"/>
        </w:rPr>
      </w:pPr>
    </w:p>
    <w:p w14:paraId="02679FCA" w14:textId="77777777" w:rsidR="00EB4DD4" w:rsidRPr="0014635F" w:rsidRDefault="00EB4DD4" w:rsidP="00872650">
      <w:pPr>
        <w:spacing w:line="276" w:lineRule="auto"/>
        <w:jc w:val="both"/>
        <w:rPr>
          <w:rFonts w:cs="Times New Roman"/>
          <w:i/>
          <w:iCs/>
          <w:szCs w:val="24"/>
          <w:lang w:val="en-US"/>
        </w:rPr>
      </w:pPr>
    </w:p>
    <w:p w14:paraId="0ACC5671" w14:textId="1DC8A389" w:rsidR="002866B7" w:rsidRPr="00EB4DD4" w:rsidRDefault="00EB4DD4" w:rsidP="00872650">
      <w:pPr>
        <w:spacing w:line="276" w:lineRule="auto"/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*</w:t>
      </w:r>
      <w:r w:rsidR="008E45BE" w:rsidRPr="00EB4DD4">
        <w:rPr>
          <w:rFonts w:cs="Times New Roman"/>
          <w:i/>
          <w:iCs/>
          <w:szCs w:val="24"/>
        </w:rPr>
        <w:t xml:space="preserve">Wszystkie wyżej wymienione informacje w odniesieniu do usług innych niż </w:t>
      </w:r>
      <w:r w:rsidR="00A92842" w:rsidRPr="00EB4DD4">
        <w:rPr>
          <w:rFonts w:cs="Times New Roman"/>
          <w:i/>
          <w:iCs/>
          <w:szCs w:val="24"/>
        </w:rPr>
        <w:t xml:space="preserve">dostarczane przez </w:t>
      </w:r>
      <w:r w:rsidR="00934755">
        <w:rPr>
          <w:rFonts w:cs="Times New Roman"/>
          <w:i/>
          <w:iCs/>
          <w:szCs w:val="24"/>
        </w:rPr>
        <w:t xml:space="preserve">STAVKA sp. z o.o. </w:t>
      </w:r>
      <w:r w:rsidR="008E45BE" w:rsidRPr="00EB4DD4">
        <w:rPr>
          <w:rFonts w:cs="Times New Roman"/>
          <w:i/>
          <w:iCs/>
          <w:szCs w:val="24"/>
        </w:rPr>
        <w:t xml:space="preserve">zostały przygotowane na podstawie danych przekazanych przez inne spółki z grupy kapitałowej, do której należy </w:t>
      </w:r>
      <w:r w:rsidR="00934755">
        <w:rPr>
          <w:rFonts w:cs="Times New Roman"/>
          <w:i/>
          <w:iCs/>
          <w:szCs w:val="24"/>
        </w:rPr>
        <w:t>STAVKA sp. z o.o.</w:t>
      </w:r>
      <w:r w:rsidR="008E45BE" w:rsidRPr="00EB4DD4">
        <w:rPr>
          <w:rFonts w:cs="Times New Roman"/>
          <w:i/>
          <w:iCs/>
          <w:szCs w:val="24"/>
        </w:rPr>
        <w:t xml:space="preserve"> </w:t>
      </w:r>
      <w:r w:rsidR="00934755">
        <w:rPr>
          <w:rFonts w:cs="Times New Roman"/>
          <w:i/>
          <w:iCs/>
          <w:szCs w:val="24"/>
        </w:rPr>
        <w:t xml:space="preserve">STAVKA sp. z o.o. </w:t>
      </w:r>
      <w:r w:rsidR="008E45BE" w:rsidRPr="00EB4DD4">
        <w:rPr>
          <w:rFonts w:cs="Times New Roman"/>
          <w:i/>
          <w:iCs/>
          <w:szCs w:val="24"/>
        </w:rPr>
        <w:t>nie może wykluczyć, że</w:t>
      </w:r>
      <w:r w:rsidR="00A92842" w:rsidRPr="00EB4DD4">
        <w:rPr>
          <w:rFonts w:cs="Times New Roman"/>
          <w:i/>
          <w:iCs/>
          <w:szCs w:val="24"/>
        </w:rPr>
        <w:t xml:space="preserve"> w szczególności</w:t>
      </w:r>
      <w:r w:rsidR="008E45BE" w:rsidRPr="00EB4DD4">
        <w:rPr>
          <w:rFonts w:cs="Times New Roman"/>
          <w:i/>
          <w:iCs/>
          <w:szCs w:val="24"/>
        </w:rPr>
        <w:t xml:space="preserve"> w zależności od obowiązujących przepisów prawa lokalnego (lub braku takich przepisów) w poszczególnych jurysdykcjach, mogą istnieć inne usługi, które można zakwalifikować jako </w:t>
      </w:r>
      <w:r w:rsidR="00A92842" w:rsidRPr="00EB4DD4">
        <w:rPr>
          <w:rFonts w:cs="Times New Roman"/>
          <w:i/>
          <w:iCs/>
          <w:szCs w:val="24"/>
        </w:rPr>
        <w:t xml:space="preserve">programy </w:t>
      </w:r>
      <w:r w:rsidR="008E45BE" w:rsidRPr="00EB4DD4">
        <w:rPr>
          <w:rFonts w:cs="Times New Roman"/>
          <w:i/>
          <w:iCs/>
          <w:szCs w:val="24"/>
        </w:rPr>
        <w:t>telewizyjne</w:t>
      </w:r>
      <w:r w:rsidR="00795A85">
        <w:rPr>
          <w:rFonts w:cs="Times New Roman"/>
          <w:i/>
          <w:iCs/>
          <w:szCs w:val="24"/>
        </w:rPr>
        <w:t>,</w:t>
      </w:r>
      <w:r w:rsidR="00557DE7">
        <w:rPr>
          <w:rFonts w:cs="Times New Roman"/>
          <w:i/>
          <w:iCs/>
          <w:szCs w:val="24"/>
        </w:rPr>
        <w:t xml:space="preserve"> </w:t>
      </w:r>
      <w:r w:rsidRPr="00EB4DD4">
        <w:rPr>
          <w:rFonts w:cs="Times New Roman"/>
          <w:i/>
          <w:iCs/>
          <w:szCs w:val="24"/>
        </w:rPr>
        <w:t>radiowe,</w:t>
      </w:r>
      <w:r w:rsidR="008E45BE" w:rsidRPr="00EB4DD4">
        <w:rPr>
          <w:rFonts w:cs="Times New Roman"/>
          <w:i/>
          <w:iCs/>
          <w:szCs w:val="24"/>
        </w:rPr>
        <w:t xml:space="preserve"> usługi VOD, platformy udostępniania wideo, </w:t>
      </w:r>
      <w:r w:rsidR="00A92842" w:rsidRPr="00EB4DD4">
        <w:rPr>
          <w:rFonts w:cs="Times New Roman"/>
          <w:i/>
          <w:iCs/>
          <w:szCs w:val="24"/>
        </w:rPr>
        <w:t>dzienniki lub czasopisma</w:t>
      </w:r>
      <w:r w:rsidR="008E45BE" w:rsidRPr="00EB4DD4">
        <w:rPr>
          <w:rFonts w:cs="Times New Roman"/>
          <w:i/>
          <w:iCs/>
          <w:szCs w:val="24"/>
        </w:rPr>
        <w:t>, w stosownych przypadkach.</w:t>
      </w:r>
    </w:p>
    <w:p w14:paraId="31E440F7" w14:textId="1C9CFEED" w:rsidR="00A92842" w:rsidRPr="00EB4DD4" w:rsidRDefault="00A92842" w:rsidP="00872650">
      <w:pPr>
        <w:spacing w:line="276" w:lineRule="auto"/>
        <w:jc w:val="both"/>
        <w:rPr>
          <w:rFonts w:cs="Times New Roman"/>
          <w:i/>
          <w:iCs/>
          <w:szCs w:val="24"/>
        </w:rPr>
      </w:pPr>
    </w:p>
    <w:p w14:paraId="4DEC909B" w14:textId="77777777" w:rsidR="00A92842" w:rsidRPr="00EB4DD4" w:rsidRDefault="00A92842" w:rsidP="00872650">
      <w:pPr>
        <w:spacing w:line="276" w:lineRule="auto"/>
        <w:jc w:val="both"/>
        <w:rPr>
          <w:rFonts w:cs="Times New Roman"/>
          <w:i/>
          <w:iCs/>
          <w:szCs w:val="24"/>
        </w:rPr>
      </w:pPr>
    </w:p>
    <w:sectPr w:rsidR="00A92842" w:rsidRPr="00EB4DD4" w:rsidSect="0019517A"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7BDA" w14:textId="77777777" w:rsidR="00BD1EB6" w:rsidRDefault="00BD1EB6" w:rsidP="00026599">
      <w:r>
        <w:separator/>
      </w:r>
    </w:p>
  </w:endnote>
  <w:endnote w:type="continuationSeparator" w:id="0">
    <w:p w14:paraId="005CCB6E" w14:textId="77777777" w:rsidR="00BD1EB6" w:rsidRDefault="00BD1EB6" w:rsidP="000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7983" w14:textId="77777777" w:rsidR="00BD1EB6" w:rsidRDefault="00BD1EB6" w:rsidP="00026599">
      <w:r>
        <w:separator/>
      </w:r>
    </w:p>
  </w:footnote>
  <w:footnote w:type="continuationSeparator" w:id="0">
    <w:p w14:paraId="659AD768" w14:textId="77777777" w:rsidR="00BD1EB6" w:rsidRDefault="00BD1EB6" w:rsidP="0002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6825"/>
    <w:multiLevelType w:val="hybridMultilevel"/>
    <w:tmpl w:val="3ACAC77C"/>
    <w:lvl w:ilvl="0" w:tplc="0DD0242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993139"/>
    <w:multiLevelType w:val="hybridMultilevel"/>
    <w:tmpl w:val="46EE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5B1"/>
    <w:multiLevelType w:val="hybridMultilevel"/>
    <w:tmpl w:val="2A84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5137"/>
    <w:multiLevelType w:val="hybridMultilevel"/>
    <w:tmpl w:val="D62E3D10"/>
    <w:lvl w:ilvl="0" w:tplc="0DD02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7644"/>
    <w:multiLevelType w:val="hybridMultilevel"/>
    <w:tmpl w:val="D62E3D10"/>
    <w:lvl w:ilvl="0" w:tplc="0DD02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58C4188"/>
    <w:multiLevelType w:val="hybridMultilevel"/>
    <w:tmpl w:val="D62E3D1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62" w:hanging="360"/>
      </w:pPr>
    </w:lvl>
    <w:lvl w:ilvl="2" w:tplc="FFFFFFFF" w:tentative="1">
      <w:start w:val="1"/>
      <w:numFmt w:val="lowerRoman"/>
      <w:lvlText w:val="%3."/>
      <w:lvlJc w:val="right"/>
      <w:pPr>
        <w:ind w:left="1582" w:hanging="180"/>
      </w:pPr>
    </w:lvl>
    <w:lvl w:ilvl="3" w:tplc="FFFFFFFF" w:tentative="1">
      <w:start w:val="1"/>
      <w:numFmt w:val="decimal"/>
      <w:lvlText w:val="%4."/>
      <w:lvlJc w:val="left"/>
      <w:pPr>
        <w:ind w:left="2302" w:hanging="360"/>
      </w:pPr>
    </w:lvl>
    <w:lvl w:ilvl="4" w:tplc="FFFFFFFF" w:tentative="1">
      <w:start w:val="1"/>
      <w:numFmt w:val="lowerLetter"/>
      <w:lvlText w:val="%5."/>
      <w:lvlJc w:val="left"/>
      <w:pPr>
        <w:ind w:left="3022" w:hanging="360"/>
      </w:pPr>
    </w:lvl>
    <w:lvl w:ilvl="5" w:tplc="FFFFFFFF" w:tentative="1">
      <w:start w:val="1"/>
      <w:numFmt w:val="lowerRoman"/>
      <w:lvlText w:val="%6."/>
      <w:lvlJc w:val="right"/>
      <w:pPr>
        <w:ind w:left="3742" w:hanging="180"/>
      </w:pPr>
    </w:lvl>
    <w:lvl w:ilvl="6" w:tplc="FFFFFFFF" w:tentative="1">
      <w:start w:val="1"/>
      <w:numFmt w:val="decimal"/>
      <w:lvlText w:val="%7."/>
      <w:lvlJc w:val="left"/>
      <w:pPr>
        <w:ind w:left="4462" w:hanging="360"/>
      </w:pPr>
    </w:lvl>
    <w:lvl w:ilvl="7" w:tplc="FFFFFFFF" w:tentative="1">
      <w:start w:val="1"/>
      <w:numFmt w:val="lowerLetter"/>
      <w:lvlText w:val="%8."/>
      <w:lvlJc w:val="left"/>
      <w:pPr>
        <w:ind w:left="5182" w:hanging="360"/>
      </w:pPr>
    </w:lvl>
    <w:lvl w:ilvl="8" w:tplc="FFFFFFFF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 w15:restartNumberingAfterBreak="0">
    <w:nsid w:val="527648F7"/>
    <w:multiLevelType w:val="hybridMultilevel"/>
    <w:tmpl w:val="D62E3D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5FA4"/>
    <w:multiLevelType w:val="hybridMultilevel"/>
    <w:tmpl w:val="D62E3D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5B99"/>
    <w:multiLevelType w:val="hybridMultilevel"/>
    <w:tmpl w:val="D62E3D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5686">
    <w:abstractNumId w:val="1"/>
  </w:num>
  <w:num w:numId="2" w16cid:durableId="2072844552">
    <w:abstractNumId w:val="2"/>
  </w:num>
  <w:num w:numId="3" w16cid:durableId="179244608">
    <w:abstractNumId w:val="0"/>
  </w:num>
  <w:num w:numId="4" w16cid:durableId="1348486723">
    <w:abstractNumId w:val="3"/>
  </w:num>
  <w:num w:numId="5" w16cid:durableId="593363517">
    <w:abstractNumId w:val="6"/>
  </w:num>
  <w:num w:numId="6" w16cid:durableId="732893245">
    <w:abstractNumId w:val="7"/>
  </w:num>
  <w:num w:numId="7" w16cid:durableId="1231576631">
    <w:abstractNumId w:val="8"/>
  </w:num>
  <w:num w:numId="8" w16cid:durableId="1872305089">
    <w:abstractNumId w:val="5"/>
  </w:num>
  <w:num w:numId="9" w16cid:durableId="326783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B7"/>
    <w:rsid w:val="00001CC7"/>
    <w:rsid w:val="00026599"/>
    <w:rsid w:val="00045F9B"/>
    <w:rsid w:val="00094BB7"/>
    <w:rsid w:val="000A5384"/>
    <w:rsid w:val="000A6302"/>
    <w:rsid w:val="000D0DBA"/>
    <w:rsid w:val="000E4E8D"/>
    <w:rsid w:val="00102375"/>
    <w:rsid w:val="00141AFD"/>
    <w:rsid w:val="0014635F"/>
    <w:rsid w:val="00147E9B"/>
    <w:rsid w:val="00152C18"/>
    <w:rsid w:val="00173C2D"/>
    <w:rsid w:val="0019517A"/>
    <w:rsid w:val="002166F3"/>
    <w:rsid w:val="00253599"/>
    <w:rsid w:val="002866B7"/>
    <w:rsid w:val="002B3C25"/>
    <w:rsid w:val="00304166"/>
    <w:rsid w:val="00365E3B"/>
    <w:rsid w:val="00423497"/>
    <w:rsid w:val="004839A6"/>
    <w:rsid w:val="004A7E91"/>
    <w:rsid w:val="004D4408"/>
    <w:rsid w:val="004D7374"/>
    <w:rsid w:val="004D7490"/>
    <w:rsid w:val="00521358"/>
    <w:rsid w:val="005300E8"/>
    <w:rsid w:val="00533354"/>
    <w:rsid w:val="00557DE7"/>
    <w:rsid w:val="005C2EC7"/>
    <w:rsid w:val="005C6948"/>
    <w:rsid w:val="005D5D1B"/>
    <w:rsid w:val="00642BDF"/>
    <w:rsid w:val="00647E33"/>
    <w:rsid w:val="00660466"/>
    <w:rsid w:val="006929AD"/>
    <w:rsid w:val="006D1224"/>
    <w:rsid w:val="00751909"/>
    <w:rsid w:val="0078787B"/>
    <w:rsid w:val="00792FF3"/>
    <w:rsid w:val="00795A85"/>
    <w:rsid w:val="007A3308"/>
    <w:rsid w:val="007D5952"/>
    <w:rsid w:val="007E1131"/>
    <w:rsid w:val="007E1F90"/>
    <w:rsid w:val="007F35B0"/>
    <w:rsid w:val="0084490A"/>
    <w:rsid w:val="00872650"/>
    <w:rsid w:val="00875186"/>
    <w:rsid w:val="008E45BE"/>
    <w:rsid w:val="009164E8"/>
    <w:rsid w:val="00934755"/>
    <w:rsid w:val="00950DB3"/>
    <w:rsid w:val="009D43BA"/>
    <w:rsid w:val="00A22CC0"/>
    <w:rsid w:val="00A92842"/>
    <w:rsid w:val="00A95D96"/>
    <w:rsid w:val="00AA6476"/>
    <w:rsid w:val="00AE08CF"/>
    <w:rsid w:val="00B274EF"/>
    <w:rsid w:val="00B57256"/>
    <w:rsid w:val="00B57DD4"/>
    <w:rsid w:val="00B778A1"/>
    <w:rsid w:val="00BD1EB6"/>
    <w:rsid w:val="00BE7E32"/>
    <w:rsid w:val="00BF40FD"/>
    <w:rsid w:val="00C14E89"/>
    <w:rsid w:val="00C36259"/>
    <w:rsid w:val="00C72007"/>
    <w:rsid w:val="00CA475C"/>
    <w:rsid w:val="00CD1146"/>
    <w:rsid w:val="00CD4946"/>
    <w:rsid w:val="00D45B04"/>
    <w:rsid w:val="00D90AE3"/>
    <w:rsid w:val="00D94FDD"/>
    <w:rsid w:val="00DF0160"/>
    <w:rsid w:val="00E06C38"/>
    <w:rsid w:val="00E76C47"/>
    <w:rsid w:val="00EB4DD4"/>
    <w:rsid w:val="00F07B52"/>
    <w:rsid w:val="00F3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599"/>
  </w:style>
  <w:style w:type="paragraph" w:styleId="Stopka">
    <w:name w:val="footer"/>
    <w:basedOn w:val="Normalny"/>
    <w:link w:val="StopkaZnak"/>
    <w:uiPriority w:val="99"/>
    <w:unhideWhenUsed/>
    <w:rsid w:val="00026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599"/>
  </w:style>
  <w:style w:type="paragraph" w:styleId="Zwykytekst">
    <w:name w:val="Plain Text"/>
    <w:basedOn w:val="Normalny"/>
    <w:link w:val="ZwykytekstZnak"/>
    <w:uiPriority w:val="99"/>
    <w:unhideWhenUsed/>
    <w:rsid w:val="00D90AE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0AE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2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1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C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2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2021-10-28T20:36:00Z</dcterms:created>
  <dcterms:modified xsi:type="dcterms:W3CDTF">2023-07-13T09:05:00Z</dcterms:modified>
</cp:coreProperties>
</file>